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6" w:rsidRDefault="00632656" w:rsidP="0063265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74BDF" w:rsidRDefault="00674BDF" w:rsidP="00BD3C6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32656" w:rsidRDefault="00674BDF" w:rsidP="00BD3C6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63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</w:p>
    <w:p w:rsidR="00632656" w:rsidRDefault="00632656" w:rsidP="00BD3C60">
      <w:pPr>
        <w:spacing w:after="0" w:line="240" w:lineRule="auto"/>
        <w:ind w:left="10206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Анапа</w:t>
      </w:r>
    </w:p>
    <w:p w:rsidR="00632656" w:rsidRDefault="00674BDF" w:rsidP="003A7C9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Белошистый</w:t>
      </w:r>
      <w:proofErr w:type="spellEnd"/>
    </w:p>
    <w:p w:rsidR="00632656" w:rsidRDefault="00632656" w:rsidP="003A7C95">
      <w:pPr>
        <w:spacing w:after="0" w:line="240" w:lineRule="auto"/>
        <w:ind w:left="10206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2016 года</w:t>
      </w:r>
    </w:p>
    <w:p w:rsidR="00632656" w:rsidRDefault="00632656" w:rsidP="003A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C95" w:rsidRPr="003A7C95" w:rsidRDefault="003A7C95" w:rsidP="003A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56" w:rsidRDefault="00632656" w:rsidP="003A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32656" w:rsidRDefault="00632656" w:rsidP="003A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632656" w:rsidRDefault="00632656" w:rsidP="003A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и по развитию конкурентной среды</w:t>
      </w:r>
    </w:p>
    <w:p w:rsidR="00632656" w:rsidRDefault="00632656" w:rsidP="003A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Анапа</w:t>
      </w:r>
    </w:p>
    <w:p w:rsidR="003A7C95" w:rsidRDefault="003A7C95" w:rsidP="003A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60"/>
        <w:gridCol w:w="2694"/>
        <w:gridCol w:w="2268"/>
        <w:gridCol w:w="992"/>
        <w:gridCol w:w="850"/>
        <w:gridCol w:w="851"/>
        <w:gridCol w:w="850"/>
        <w:gridCol w:w="2236"/>
      </w:tblGrid>
      <w:tr w:rsidR="002F2E14" w:rsidTr="00232DF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исполнитель, </w:t>
            </w:r>
          </w:p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2F2E14" w:rsidTr="00232DF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14" w:rsidRPr="008940E2" w:rsidRDefault="002F2E14" w:rsidP="0089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14" w:rsidRPr="008940E2" w:rsidRDefault="002F2E14" w:rsidP="0089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14" w:rsidRPr="008940E2" w:rsidRDefault="002F2E14" w:rsidP="0089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14" w:rsidRPr="008940E2" w:rsidRDefault="002F2E14" w:rsidP="0089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ind w:left="-137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2015 (факт/</w:t>
            </w:r>
            <w:proofErr w:type="gramEnd"/>
          </w:p>
          <w:p w:rsidR="002F2E14" w:rsidRPr="008940E2" w:rsidRDefault="002F2E14" w:rsidP="008940E2">
            <w:pPr>
              <w:ind w:left="-77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4" w:rsidRPr="008940E2" w:rsidRDefault="002F2E14" w:rsidP="0089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E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4" w:rsidRPr="008940E2" w:rsidRDefault="002F2E14" w:rsidP="00894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656" w:rsidRPr="008940E2" w:rsidRDefault="00632656" w:rsidP="008940E2">
      <w:pPr>
        <w:spacing w:after="0" w:line="240" w:lineRule="auto"/>
        <w:rPr>
          <w:sz w:val="2"/>
          <w:szCs w:val="2"/>
        </w:rPr>
      </w:pPr>
    </w:p>
    <w:tbl>
      <w:tblPr>
        <w:tblW w:w="14854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851"/>
        <w:gridCol w:w="3259"/>
        <w:gridCol w:w="2678"/>
        <w:gridCol w:w="15"/>
        <w:gridCol w:w="2411"/>
        <w:gridCol w:w="851"/>
        <w:gridCol w:w="836"/>
        <w:gridCol w:w="855"/>
        <w:gridCol w:w="853"/>
        <w:gridCol w:w="2245"/>
      </w:tblGrid>
      <w:tr w:rsidR="00E75F64" w:rsidRPr="00F301EA" w:rsidTr="00F15FC7">
        <w:trPr>
          <w:trHeight w:val="29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225C02" w:rsidP="0089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25C02" w:rsidRPr="00F301EA" w:rsidTr="00657302">
        <w:trPr>
          <w:trHeight w:val="416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F301EA" w:rsidRDefault="00E64FAD" w:rsidP="002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="00225C02" w:rsidRPr="00F3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содействию развитию конкуренции на социально значимых рынках </w:t>
            </w:r>
          </w:p>
        </w:tc>
      </w:tr>
      <w:tr w:rsidR="00225C02" w:rsidRPr="00F301EA" w:rsidTr="00657302">
        <w:trPr>
          <w:trHeight w:val="368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02" w:rsidRPr="00123938" w:rsidRDefault="001A0E0C" w:rsidP="00225C0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25C02" w:rsidRPr="00123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услуг </w:t>
            </w:r>
            <w:proofErr w:type="gramStart"/>
            <w:r w:rsidR="00225C02" w:rsidRPr="00123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="00225C02" w:rsidRPr="00123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51E11" w:rsidRPr="00F301EA" w:rsidTr="00F15FC7">
        <w:trPr>
          <w:trHeight w:val="98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1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консультативной п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частным образов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организациям, предоставляющим услуги детям дошкольного возраста, по вопросам реализации стандарта дошкольного 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сектора час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детей час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общей численности детей дошкольных образ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2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 Анапа</w:t>
            </w:r>
          </w:p>
        </w:tc>
      </w:tr>
      <w:tr w:rsidR="00F51E11" w:rsidRPr="00F301EA" w:rsidTr="00657302">
        <w:trPr>
          <w:trHeight w:val="405"/>
          <w:jc w:val="center"/>
        </w:trPr>
        <w:tc>
          <w:tcPr>
            <w:tcW w:w="14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225C0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Рынок услуг детского отдыха и оздоровления</w:t>
            </w:r>
          </w:p>
        </w:tc>
      </w:tr>
      <w:tr w:rsidR="00F51E11" w:rsidRPr="00F301EA" w:rsidTr="00F15FC7">
        <w:trPr>
          <w:trHeight w:val="34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C8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стоим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путевки по отдыху детей и их оздоровления в негос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(немуниц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пальных) организациях </w:t>
            </w:r>
          </w:p>
        </w:tc>
        <w:tc>
          <w:tcPr>
            <w:tcW w:w="2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C8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сектора нег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(нему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иципальных) организ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</w:p>
          <w:p w:rsidR="00F51E11" w:rsidRPr="00F301EA" w:rsidRDefault="00F51E11" w:rsidP="00C8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 и оздоровления детей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C8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от 7 до 17 лет, проживающих на территории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воспольз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вавшихся регионал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сертификатом на отдых детей и их оздоровление,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89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</w:t>
            </w:r>
            <w:r w:rsidRPr="006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семьи 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C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рорт Анапа, 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соц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развития и семейной пол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Краснода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C30F2" w:rsidRPr="003C30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F51E11" w:rsidRPr="00F301EA" w:rsidTr="00657302">
        <w:trPr>
          <w:trHeight w:val="420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C90CAB" w:rsidRDefault="00F51E11" w:rsidP="0076292B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 медицинских услуг</w:t>
            </w:r>
          </w:p>
        </w:tc>
      </w:tr>
      <w:tr w:rsidR="00F51E11" w:rsidRPr="007F7F68" w:rsidTr="00F15FC7">
        <w:trPr>
          <w:trHeight w:val="3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15FC7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15FC7" w:rsidRDefault="00F51E11" w:rsidP="0024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медици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о порядке включения в реестр мед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организаций, ос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деятельность в сфере ОМС, и основных принципах работы в соотве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законодательством в сфере ОМС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15FC7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15FC7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затрат на мед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цинскую помощь по обязательному м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дицинскому страх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ванию, оказанную негосударственными (немуниципальн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медицинскими организациями, в общих расходах на выполнение терр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пр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обязательного медицинского стр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15FC7" w:rsidRDefault="00F15FC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15FC7" w:rsidRDefault="00F15FC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15FC7" w:rsidRDefault="00F15FC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15FC7" w:rsidRDefault="00F15FC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15FC7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фонд обязательн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медицинского страхования (Анапский филиал)</w:t>
            </w:r>
          </w:p>
          <w:p w:rsidR="00F51E11" w:rsidRPr="00F15FC7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51E11" w:rsidRPr="00F301EA" w:rsidTr="00657302">
        <w:trPr>
          <w:trHeight w:val="410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76292B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услуг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</w:tr>
      <w:tr w:rsidR="00F51E11" w:rsidRPr="00F301EA" w:rsidTr="00F15FC7">
        <w:trPr>
          <w:trHeight w:val="43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6D15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консультативной п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организациям негос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сектора, пред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ставляющим услуги в сфере дополнительного образов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частных орг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образовательную деятельность по допо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нительным общеобр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численности детей и молодежи в возрасте от 5 до 18 лет, проживающих на территории мун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-курорт Анапа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образовател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услуги в сфере дополнительного 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частных организациях, ос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по допо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нительным общео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граммам, в общем количестве</w:t>
            </w:r>
            <w:r w:rsidR="003C30F2" w:rsidRPr="003C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указанного возраста</w:t>
            </w:r>
            <w:proofErr w:type="gramEnd"/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F301EA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F51E11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</w:p>
        </w:tc>
      </w:tr>
      <w:tr w:rsidR="00F51E11" w:rsidRPr="00F301EA" w:rsidTr="00657302">
        <w:trPr>
          <w:trHeight w:val="341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76292B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51E11" w:rsidRPr="00F301EA" w:rsidTr="00F15FC7">
        <w:trPr>
          <w:trHeight w:val="36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консультативной п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организациям негос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сектора, ок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зывающих услуги ранней с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циализации и педагогич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реабилитации детей с ограниченными возможн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здоровья (в возрасте до 6 лет)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сектора нег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(нему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иципальных) организ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оказывающих услуги ранней диагн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стики, социализации и реабилитации детей с ограниченными во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можностями здоровья (в возрасте до 6 лет)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6D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негосуда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(немун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орган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оказывающих услуги ранней ди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гностики, социал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реабилит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детей с огран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ченными возможн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здоровья (в возрасте до 6 лет), в общем количестве организаций, оказ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услуги пс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холого-педагогического 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провождения детей с ограниченными во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можностями здор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с раннего возра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15FC7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F15FC7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15FC7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15FC7" w:rsidRDefault="00F15FC7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85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</w:p>
        </w:tc>
      </w:tr>
      <w:tr w:rsidR="00F51E11" w:rsidRPr="00F301EA" w:rsidTr="00657302">
        <w:trPr>
          <w:trHeight w:val="393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76292B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 услуг социального обслуживания населения</w:t>
            </w:r>
          </w:p>
        </w:tc>
      </w:tr>
      <w:tr w:rsidR="00F51E11" w:rsidRPr="00F301EA" w:rsidTr="00F15FC7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8D5EB9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8D5EB9" w:rsidRDefault="00F51E11" w:rsidP="0085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консультативной п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организациям негос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сектора, ок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зывающим услуги  социал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обслуживания насел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F51E11" w:rsidRPr="008D5EB9" w:rsidRDefault="00F51E11" w:rsidP="0085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8D5EB9" w:rsidRDefault="00F51E11" w:rsidP="0085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8D5EB9" w:rsidRDefault="00F51E11" w:rsidP="0085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конкуренции в сфере социального обслуживания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8D5EB9" w:rsidRDefault="00F51E11" w:rsidP="0085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учр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социального обслуживания, осн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на иных формах собственн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в общем колич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учреждений с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всех форм собственности, пр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15FC7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15FC7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15FC7" w:rsidRDefault="00F15FC7" w:rsidP="00C5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15FC7" w:rsidRDefault="00F15FC7" w:rsidP="00C5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C3252F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</w:t>
            </w: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защиты населения Мин</w:t>
            </w: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социал</w:t>
            </w: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развития и семейной политики Краснодарс</w:t>
            </w:r>
            <w:r w:rsidR="003C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края в городе-курорте Анапе</w:t>
            </w:r>
            <w:bookmarkStart w:id="0" w:name="_GoBack"/>
            <w:bookmarkEnd w:id="0"/>
            <w:r w:rsidRPr="0085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51E11" w:rsidRPr="00F301EA" w:rsidTr="003C30F2">
        <w:trPr>
          <w:trHeight w:val="695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C3252F" w:rsidRDefault="006A62A7" w:rsidP="0026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  <w:r w:rsidR="00F51E11" w:rsidRPr="00492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Рынок услуг в сфере культуры</w:t>
            </w:r>
          </w:p>
        </w:tc>
      </w:tr>
      <w:tr w:rsidR="00F51E11" w:rsidRPr="00F301EA" w:rsidTr="00F15FC7">
        <w:trPr>
          <w:trHeight w:val="6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Default="006A62A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D5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практики пр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 конкурсных проц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 в оказании услуг в сфере культуры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(нему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 организ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 сфере культуры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жета, распределя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конкурсной основе, выделяемых на финансирование деятельности орг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всех форм собственности в сфере культуры,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D54726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D54726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D54726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D54726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</w:t>
            </w:r>
            <w:r w:rsidRPr="00C3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  <w:tr w:rsidR="00F51E11" w:rsidRPr="00F301EA" w:rsidTr="00657302">
        <w:trPr>
          <w:trHeight w:val="525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6A62A7" w:rsidRDefault="006A62A7" w:rsidP="006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  <w:r w:rsidR="00F51E11" w:rsidRPr="006A6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Рынок услуг жилищно-коммунального хозяйства</w:t>
            </w:r>
          </w:p>
        </w:tc>
      </w:tr>
      <w:tr w:rsidR="00F51E11" w:rsidRPr="00F301EA" w:rsidTr="00F15FC7">
        <w:trPr>
          <w:trHeight w:val="26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F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Default="00F51E11" w:rsidP="00E3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раскрытия инфо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организациями ж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 соответствии с Ф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аконом «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информацио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системе жилищно-коммунального 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  <w:p w:rsidR="00211759" w:rsidRPr="00F301EA" w:rsidRDefault="00211759" w:rsidP="00E3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E3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открытости отрасли жилищно-коммунального хозя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E3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информации, раскрываемой в 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треб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 госуда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информ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системы жилищно-коммунального 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об отрасли жилищно-коммунального 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Российской Федерации, проце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C3252F" w:rsidRDefault="00F51E11" w:rsidP="00E3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ж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лищно-</w:t>
            </w:r>
            <w:proofErr w:type="spellStart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разования город-курорт Анапа</w:t>
            </w:r>
          </w:p>
          <w:p w:rsidR="00F51E11" w:rsidRPr="00C3252F" w:rsidRDefault="00F51E11" w:rsidP="00E3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</w:p>
        </w:tc>
      </w:tr>
      <w:tr w:rsidR="00F51E11" w:rsidRPr="00F301EA" w:rsidTr="00F15FC7">
        <w:trPr>
          <w:trHeight w:val="771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F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развитию жилищно-коммунального хозяйства предусматривающих реал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законодательства Ро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реш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Президента Российской Федерации и решений </w:t>
            </w:r>
          </w:p>
          <w:p w:rsidR="00F51E11" w:rsidRPr="00F301EA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Российской Федерации в сфере жили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 соответствии с пунктом 9.11 части 1 статьи 14 Фед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«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Фонде содействия реформированию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 хозяйства»</w:t>
            </w:r>
          </w:p>
        </w:tc>
        <w:tc>
          <w:tcPr>
            <w:tcW w:w="2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сферы жилищно-коммунального хозя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Краснодарского края, предусматрив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реализацию 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конодательства </w:t>
            </w:r>
          </w:p>
          <w:p w:rsidR="00F51E11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решений Президента Российской Федерации и решений Правител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в сфере жили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  <w:p w:rsidR="00F51E11" w:rsidRPr="00F301EA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7D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утвержде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комплексов мер по развитию жили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Красн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дарского края, предусматривающих реализацию закон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Росси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Президента Российской Федер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решений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сфере жилищно-коммунального 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 соотве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ствии с пунктом 9.11 части 1 статьи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«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Фонде соде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жилищно-коммунального 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E11" w:rsidRPr="00C3252F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ж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лищно-</w:t>
            </w:r>
            <w:proofErr w:type="spellStart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зяй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а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м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город-курорт Анапа</w:t>
            </w:r>
          </w:p>
          <w:p w:rsidR="00F51E11" w:rsidRPr="00C3252F" w:rsidRDefault="00F51E11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</w:p>
        </w:tc>
      </w:tr>
      <w:tr w:rsidR="00F51E11" w:rsidRPr="00F301EA" w:rsidTr="00657302">
        <w:trPr>
          <w:trHeight w:val="535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6A62A7" w:rsidRDefault="006A62A7" w:rsidP="006A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  <w:r w:rsidR="00F51E11" w:rsidRPr="006A6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Розничная торговля</w:t>
            </w:r>
          </w:p>
        </w:tc>
      </w:tr>
      <w:tr w:rsidR="00F51E11" w:rsidRPr="00F301EA" w:rsidTr="00F15FC7">
        <w:trPr>
          <w:trHeight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выставок-презентаций (</w:t>
            </w:r>
            <w:proofErr w:type="spell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инфотуров</w:t>
            </w:r>
            <w:proofErr w:type="spell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продвижению продукции предприя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АПК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осуществления розничной торговли на розничных рынках и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ярмарках </w:t>
            </w:r>
          </w:p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доли оборота розничной торговли, осущест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ляемой на розни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рынках и 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марках, в структуре оборота розничной торговли,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B40E22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говли и потреб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тельского рынка администрации 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образования город-курорт Анапа;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сел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хозяйства администрации муниципального образования город-курорт Анапа</w:t>
            </w:r>
          </w:p>
        </w:tc>
      </w:tr>
      <w:tr w:rsidR="00F51E11" w:rsidRPr="00F301EA" w:rsidTr="00F15FC7">
        <w:trPr>
          <w:trHeight w:val="4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формата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розничной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торговли «магазин у дома»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пок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пать продукцию в маг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зинах шаговой досту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оборота розничной торговли, осущест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ляемой через «маг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зины у дома» в структуре оборота розничной торговли,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40E22" w:rsidRDefault="00B40E22" w:rsidP="00B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40E22" w:rsidRDefault="00B40E22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22197B" w:rsidRDefault="00F51E11" w:rsidP="0022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говли и потреб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тельского рынка администрации </w:t>
            </w:r>
            <w:proofErr w:type="gramStart"/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21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Анапа</w:t>
            </w:r>
          </w:p>
        </w:tc>
      </w:tr>
      <w:tr w:rsidR="00F51E11" w:rsidRPr="00F301EA" w:rsidTr="00F15FC7">
        <w:trPr>
          <w:trHeight w:val="2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столов, семинаров, совещаний с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экспертного 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 с целью развития сферы розничной торговли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5B07E0" w:rsidRDefault="00F51E11" w:rsidP="005B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хозяйству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субъектов в 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числе опроше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ных, считающих, что </w:t>
            </w:r>
            <w:proofErr w:type="spell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антиконкурентных</w:t>
            </w:r>
            <w:proofErr w:type="spell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2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</w:t>
            </w:r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говли и потреб</w:t>
            </w:r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тельского рынка администрации </w:t>
            </w:r>
            <w:proofErr w:type="gramStart"/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</w:t>
            </w:r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B6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город-курорт Анапа</w:t>
            </w:r>
          </w:p>
        </w:tc>
      </w:tr>
      <w:tr w:rsidR="00F51E11" w:rsidRPr="00F301EA" w:rsidTr="00657302">
        <w:trPr>
          <w:trHeight w:val="418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6A62A7" w:rsidRDefault="00F51E11" w:rsidP="006A62A7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F51E11" w:rsidRPr="00F301EA" w:rsidTr="00F15FC7">
        <w:trPr>
          <w:trHeight w:val="20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администрацией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город-курорт Анапа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говоров на право осущест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регулярных пассажи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перевозок с индивид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предпринимател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организациями негос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форм собстве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сектора нег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пер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возчиков на межмун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маршрутах регулярных перевозок пассажиров наземным транспортом</w:t>
            </w:r>
          </w:p>
          <w:p w:rsidR="00F51E11" w:rsidRPr="00F301EA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негосуда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(немун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перево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 на 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маршрутах регулярных перев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наземным транспо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 общем колич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перевозчиков на муниципальных маршрутах регуля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 па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наземным транспортом,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  <w:p w:rsidR="00F51E11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F301EA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7D1A7C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7D1A7C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436646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E11" w:rsidRPr="00436646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6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тран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  <w:r>
              <w:t xml:space="preserve"> 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</w:p>
        </w:tc>
      </w:tr>
      <w:tr w:rsidR="00F51E11" w:rsidRPr="00F301EA" w:rsidTr="00657302">
        <w:trPr>
          <w:trHeight w:val="562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6A62A7" w:rsidP="006D254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  <w:r w:rsidR="00F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1E11"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связи</w:t>
            </w:r>
          </w:p>
        </w:tc>
      </w:tr>
      <w:tr w:rsidR="00F51E11" w:rsidRPr="00F301EA" w:rsidTr="00F15FC7">
        <w:trPr>
          <w:trHeight w:val="20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217996" w:rsidRDefault="00F51E11" w:rsidP="00F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опер</w:t>
            </w: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торам </w:t>
            </w:r>
            <w:proofErr w:type="gramStart"/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мобильной</w:t>
            </w:r>
            <w:proofErr w:type="gramEnd"/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в размещении базовых ста</w:t>
            </w: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конкуренции на рынке услуг сотовой связи</w:t>
            </w:r>
          </w:p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домашних хозяйств современными усл</w:t>
            </w: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гами связи, процент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436646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436646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436646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217996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1" w:rsidRPr="00217996" w:rsidRDefault="00F51E11" w:rsidP="00E6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тран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</w:p>
        </w:tc>
      </w:tr>
      <w:tr w:rsidR="00F51E11" w:rsidRPr="00F301EA" w:rsidTr="00657302">
        <w:trPr>
          <w:trHeight w:val="436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E64FAD" w:rsidRDefault="00F51E11" w:rsidP="006D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Мероприятия по содействию развитию конкуренции на приоритетных рынках</w:t>
            </w:r>
          </w:p>
        </w:tc>
      </w:tr>
      <w:tr w:rsidR="00F51E11" w:rsidRPr="00F301EA" w:rsidTr="00657302">
        <w:trPr>
          <w:trHeight w:val="558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F301EA" w:rsidRDefault="00F51E11" w:rsidP="005D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2.1. 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</w:tr>
      <w:tr w:rsidR="00F51E11" w:rsidRPr="00F301EA" w:rsidTr="00F15FC7">
        <w:trPr>
          <w:trHeight w:val="22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A3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информационно-консультационных меропр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муниципальными ко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сультационными центрами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о мерах и формах гос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поддер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индивидуальных предпринимателей и крестьянских (ферме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ских) хозяйств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консул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тационных услуг,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</w:t>
            </w: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 администрации муниципального образования город-курорт Анапа</w:t>
            </w:r>
          </w:p>
        </w:tc>
      </w:tr>
      <w:tr w:rsidR="00F51E11" w:rsidRPr="00F301EA" w:rsidTr="00F15FC7">
        <w:trPr>
          <w:trHeight w:val="22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F301EA" w:rsidRDefault="00F51E11" w:rsidP="00A3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возмещения части затрат индивидуал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предпринимателей и крестьянских (фермерских) хозяйств (выплата субсидий)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понесенных  и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дивидуальными пре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принимателями и кр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стьянскими (ферме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скими) хозяйствами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предпр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нимателей и кр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стьянских (ферме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ских) хозяйств, к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 оказана по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в виде субс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</w:t>
            </w: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 администрации муниципального образования город-курорт Анапа</w:t>
            </w:r>
          </w:p>
        </w:tc>
      </w:tr>
      <w:tr w:rsidR="00F51E11" w:rsidRPr="00F301EA" w:rsidTr="00657302">
        <w:trPr>
          <w:trHeight w:val="492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301EA" w:rsidRDefault="00F51E11" w:rsidP="001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Рынок овощной и плодово-ягодной продукции</w:t>
            </w:r>
          </w:p>
        </w:tc>
      </w:tr>
      <w:tr w:rsidR="00F51E11" w:rsidRPr="00F301EA" w:rsidTr="00F15FC7">
        <w:trPr>
          <w:trHeight w:val="1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301EA" w:rsidRDefault="00F51E11" w:rsidP="008363C1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строител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новых теплиц в малых формах хозяйствования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Круглогодичное обе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населения в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сококачественной и разнообразной проду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введенных в эксплуатацию н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теплиц, тысяч квадратных 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администрации муниципального образования город-курорт Анапа</w:t>
            </w:r>
          </w:p>
        </w:tc>
      </w:tr>
      <w:tr w:rsidR="00F51E11" w:rsidRPr="00F301EA" w:rsidTr="00657302">
        <w:trPr>
          <w:trHeight w:val="465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F301EA" w:rsidRDefault="00F51E11" w:rsidP="001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Рынок животноводческой продукции</w:t>
            </w:r>
          </w:p>
        </w:tc>
      </w:tr>
      <w:tr w:rsidR="00F51E11" w:rsidRPr="00F301EA" w:rsidTr="00F15FC7">
        <w:trPr>
          <w:trHeight w:val="8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301EA" w:rsidRDefault="00F51E11" w:rsidP="001767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приобрет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крупного и мелкого р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гатого скота малыми форм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хозяйствования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произво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животноводческой продукции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ретенного поголовья крупного и мелкого рогатого скота, голов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администрации муниципального образования город-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 Анапа</w:t>
            </w:r>
          </w:p>
        </w:tc>
      </w:tr>
      <w:tr w:rsidR="00F51E11" w:rsidRPr="00F301EA" w:rsidTr="00F15FC7">
        <w:trPr>
          <w:trHeight w:val="17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1" w:rsidRPr="00F301EA" w:rsidRDefault="00F51E11" w:rsidP="001767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животноводства малыми формами хозяйствования п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грантов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на рынок товаропрои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водителей  малых форм хозяйствования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прете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дентов на участие в конкурсах по пол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грантов по семейным животн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водческим фермам и по начинающим фермерам,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E11" w:rsidRPr="00BF2A50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BF2A50" w:rsidRDefault="00F51E11" w:rsidP="003C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F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администрации муниципального образования город-курорт Анапа</w:t>
            </w:r>
          </w:p>
        </w:tc>
      </w:tr>
      <w:tr w:rsidR="00F51E11" w:rsidRPr="00F301EA" w:rsidTr="00657302">
        <w:trPr>
          <w:trHeight w:val="507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F301EA" w:rsidRDefault="00F51E11" w:rsidP="000B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Рынок бытовых услуг</w:t>
            </w:r>
          </w:p>
        </w:tc>
      </w:tr>
      <w:tr w:rsidR="00F51E11" w:rsidRPr="00F301EA" w:rsidTr="00F15FC7">
        <w:trPr>
          <w:trHeight w:val="2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содействие легализации хозяйствующих субъектов, оказывающих 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товые услуги населению без соответствующей госуда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регистрации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деятельности хозяйствующих суб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 рынке быт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зарегистрированных хозяйствующих субъектов в сфере бытовых услуг на территории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говли и потреб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рынка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му-ници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город-курорт Анапа</w:t>
            </w:r>
          </w:p>
        </w:tc>
      </w:tr>
      <w:tr w:rsidR="00F51E11" w:rsidRPr="00F301EA" w:rsidTr="00F15FC7">
        <w:trPr>
          <w:trHeight w:val="2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F301EA" w:rsidRDefault="006A62A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выездного обслуживания х</w:t>
            </w: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зяйствующими субъектами, осуществляющими деятел</w:t>
            </w: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сфере бытового о</w:t>
            </w: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4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служивания, жителей малых и отдаленных населенных пунктов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населения Краснода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обслужив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 сфере бытовых услуг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охвата нас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 Краснодарского края выездным обслуж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в сфере б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товых услуг, проце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B40E22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525257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то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говли и потреб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рынка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му-ници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</w:t>
            </w:r>
            <w:r w:rsidRPr="0052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город-курорт Анапа</w:t>
            </w:r>
          </w:p>
        </w:tc>
      </w:tr>
      <w:tr w:rsidR="00F51E11" w:rsidRPr="00F301EA" w:rsidTr="00657302">
        <w:trPr>
          <w:trHeight w:val="278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192DE8" w:rsidRDefault="00F51E11" w:rsidP="00C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Системные мероприятия по развитию конкурентной среды в Краснодарском крае</w:t>
            </w:r>
          </w:p>
        </w:tc>
      </w:tr>
      <w:tr w:rsidR="00F51E11" w:rsidRPr="00F301EA" w:rsidTr="00657302">
        <w:trPr>
          <w:trHeight w:val="363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3F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муниципальных закупок</w:t>
            </w:r>
          </w:p>
        </w:tc>
      </w:tr>
      <w:tr w:rsidR="00F51E11" w:rsidRPr="00F301EA" w:rsidTr="00F15FC7">
        <w:trPr>
          <w:trHeight w:val="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F68">
              <w:rPr>
                <w:rFonts w:ascii="Times New Roman" w:hAnsi="Times New Roman" w:cs="Times New Roman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величения доли объема 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 товаров, работ и услуг у субъектов малого и средн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6716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по результатам проведения то</w:t>
            </w:r>
            <w:r w:rsidRPr="00367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16A">
              <w:rPr>
                <w:rFonts w:ascii="Times New Roman" w:hAnsi="Times New Roman" w:cs="Times New Roman"/>
                <w:sz w:val="24"/>
                <w:szCs w:val="24"/>
              </w:rPr>
              <w:t>гов, иных способов закупки, предусмотренных положен</w:t>
            </w:r>
            <w:r w:rsidRPr="0036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16A">
              <w:rPr>
                <w:rFonts w:ascii="Times New Roman" w:hAnsi="Times New Roman" w:cs="Times New Roman"/>
                <w:sz w:val="24"/>
                <w:szCs w:val="24"/>
              </w:rPr>
              <w:t>ем о закупке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конкуренции при осуществлении процедур муниципал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закупок, в том числе за счет расшир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участия в указа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процедурах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закупок у суб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 общем годовом стоимос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объеме закупок,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7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7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19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Заказчики, ос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ществляющие з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купки для обесп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чения муниц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1EA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7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зак</w:t>
            </w:r>
            <w:r w:rsidRPr="0087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</w:t>
            </w:r>
            <w:r w:rsidRPr="0087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</w:t>
            </w:r>
            <w:r w:rsidRPr="0087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город-курорт Анапа</w:t>
            </w:r>
          </w:p>
        </w:tc>
      </w:tr>
      <w:tr w:rsidR="00F51E11" w:rsidRPr="00F301EA" w:rsidTr="00F15FC7">
        <w:trPr>
          <w:trHeight w:val="28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правовому просвещению 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казчиков по вопросам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нарушений зак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в сфере защиты конкуренции и осуществл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закупок товаров, работ, услуг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участн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конкурентных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цедур при осуществл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закупок для обе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муниципал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участников конкурентных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цедур определения поставщиков (по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рядчиков, исполн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телей) при ос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закупок для обеспечения 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нужд,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 и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город-курорт Анапа</w:t>
            </w:r>
          </w:p>
        </w:tc>
      </w:tr>
      <w:tr w:rsidR="00F51E11" w:rsidRPr="00F301EA" w:rsidTr="00657302">
        <w:trPr>
          <w:trHeight w:val="562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DF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Совершенствование процессов управления объектами муниципальной собственности</w:t>
            </w:r>
          </w:p>
        </w:tc>
      </w:tr>
      <w:tr w:rsidR="00F51E11" w:rsidRPr="00F301EA" w:rsidTr="00F15FC7">
        <w:trPr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1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уполномоченного 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 в сети «Интернет» 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сообщений о реализации имущества, находящегося в собственн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образ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объектов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 реализации имущества, находящ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в собственности муниципальных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путем разм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указанной 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на офиц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уполн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моченного органа в 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"Интернет"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размещенных на официальном са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уполномоченного органа в сети «И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информац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сообщений о реализации имущ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находящегося в собственности 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зований объектов, в общем количестве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подлежащих прив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 объектов в соответствии с утвержденной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граммой приватиз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07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  <w:proofErr w:type="gramStart"/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</w:t>
            </w:r>
            <w:proofErr w:type="gramEnd"/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город-курорт Анапа</w:t>
            </w:r>
          </w:p>
        </w:tc>
      </w:tr>
      <w:tr w:rsidR="00F51E11" w:rsidRPr="00F301EA" w:rsidTr="00657302">
        <w:trPr>
          <w:trHeight w:val="633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8C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развития конкуренции на рынке строительства</w:t>
            </w:r>
          </w:p>
        </w:tc>
      </w:tr>
      <w:tr w:rsidR="00F51E11" w:rsidRPr="00F301EA" w:rsidTr="00F15FC7">
        <w:trPr>
          <w:trHeight w:val="16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62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администрати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регламентов: предоста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муниципальной услуги по выдаче разрешений на строительство и предоста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муниципальной услуги по выдаче разрешений на ввод объекта в эксплуатацию при осуществлении стро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реконструкции, к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ремонта объе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капитального строител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ма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симального благопр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ятствования хозя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субъектам при входе на рынок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адм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нистративные регл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менты: предоставл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муниципальной услуги по выдаче разрешений на стр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и пред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по выдаче разрешений на ввод объекта в эксплуатацию при осуществлении строительства, 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конструкции, кап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объектов капитал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строительства, единиц</w:t>
            </w:r>
          </w:p>
          <w:p w:rsidR="00F51E11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 и град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 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город-курорт Анапа</w:t>
            </w:r>
          </w:p>
        </w:tc>
      </w:tr>
      <w:tr w:rsidR="00F51E11" w:rsidRPr="00F301EA" w:rsidTr="00657302">
        <w:trPr>
          <w:trHeight w:val="663"/>
          <w:jc w:val="center"/>
        </w:trPr>
        <w:tc>
          <w:tcPr>
            <w:tcW w:w="14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F301EA" w:rsidRDefault="00F51E11" w:rsidP="00A3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3.4. 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негосударственных социально ориентированных некоммерческих организаций</w:t>
            </w:r>
          </w:p>
        </w:tc>
      </w:tr>
      <w:tr w:rsidR="00F51E11" w:rsidRPr="00F301EA" w:rsidTr="00F15FC7">
        <w:trPr>
          <w:trHeight w:val="32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муниципал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программы </w:t>
            </w: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город-курорт Анапа 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реализация мероприятий по поддержке социально ориентированных некоммерческих организ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негосударственных (немуниципальных) социально ориентир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E11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муниц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программах поддержки социал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ориентированных некоммерчески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напра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негосударстве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(немуниц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сектора в социально значимых сферах, таких как дошкольное, общее образование, детский отдых и оздоровл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детей, культура, 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культура и спорт, в том числе для лиц с ограниче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 другое, единиц</w:t>
            </w: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726" w:rsidRPr="00F301EA" w:rsidRDefault="00D54726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65D19" w:rsidRDefault="00F51E11" w:rsidP="000C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1170,0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  <w:r w:rsidRPr="00F65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65D19" w:rsidRDefault="00F51E11" w:rsidP="000C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1170,0 (тыс. руб</w:t>
            </w:r>
            <w:r w:rsidRPr="00F65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65D19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 (тыс. руб.</w:t>
            </w:r>
            <w:r w:rsidRPr="00F65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65D19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 (тыс. руб</w:t>
            </w:r>
            <w:r w:rsidRPr="00F65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взаимодействию с правоохранител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органами и общественными объединениями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 w:rsidRPr="0099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город-курорт Анапа</w:t>
            </w:r>
          </w:p>
        </w:tc>
      </w:tr>
      <w:tr w:rsidR="00F51E11" w:rsidRPr="00F301EA" w:rsidTr="00657302">
        <w:trPr>
          <w:trHeight w:val="369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F301EA" w:rsidRDefault="00F51E11" w:rsidP="00F8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Устранение избыточного муниципального регулирования, а также снижение административных барьеров</w:t>
            </w:r>
          </w:p>
        </w:tc>
      </w:tr>
      <w:tr w:rsidR="00F51E11" w:rsidRPr="00F301EA" w:rsidTr="00F15FC7">
        <w:trPr>
          <w:trHeight w:val="3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A3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оценки регул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воздействия и эк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пертизы проектов муниц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нормативных 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вовых актов, затрагивающих вопросы осуществления предпринимательской и 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вестиционной деятельности 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положений, вводящих избыточные административные об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занности, запреты и ограничения для физ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юридических лиц в сфере предпр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деятел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E11" w:rsidRPr="00F301E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нормативно правовых актов, по которым проведена экспертиза либо оценка регулиру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воздействия, в общем объеме но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мативно правовых документов, подл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экспертизе либо оценке регул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возде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15FC7" w:rsidRDefault="00F15FC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9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</w:t>
            </w:r>
            <w:r w:rsidRPr="0067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 и инвести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админи</w:t>
            </w:r>
            <w:r w:rsidRPr="0067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67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город-курорт Анапа</w:t>
            </w:r>
          </w:p>
        </w:tc>
      </w:tr>
      <w:tr w:rsidR="00F51E11" w:rsidRPr="00F301EA" w:rsidTr="00657302">
        <w:trPr>
          <w:trHeight w:val="379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D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Обеспечение доступа к информации субъектов естественных монополий</w:t>
            </w:r>
          </w:p>
        </w:tc>
      </w:tr>
      <w:tr w:rsidR="00F51E11" w:rsidRPr="00F301EA" w:rsidTr="00F15FC7">
        <w:trPr>
          <w:trHeight w:val="481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7F7F68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1E11" w:rsidRPr="0041058B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субъект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естественных монополий по обеспечению размеще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сети «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отображающей на ге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графической карте ориент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 место подключения к сетям газораспределител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станций, включая и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 о проектной мощности (пропускной сп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собности) газораспредел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станций и наличии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свободных резервов мощн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 размере этих резервов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41058B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равного д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хозяйствующих субъектов к информ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местах технол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присоедин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свободных мо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ностях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41058B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 в сети «Инте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15FC7" w:rsidRDefault="00F15FC7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41058B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41058B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41058B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C3252F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ж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лищно-</w:t>
            </w:r>
            <w:proofErr w:type="spellStart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r w:rsidRPr="00C32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разования город-курорт Анапа</w:t>
            </w:r>
          </w:p>
          <w:p w:rsidR="00F51E11" w:rsidRPr="006E65AA" w:rsidRDefault="00F51E11" w:rsidP="0098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</w:p>
        </w:tc>
      </w:tr>
      <w:tr w:rsidR="00F51E11" w:rsidRPr="00F301EA" w:rsidTr="00657302">
        <w:trPr>
          <w:trHeight w:val="410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Повышение мобильности трудовых ресурсов, способствующих повышению эффективности труда</w:t>
            </w:r>
          </w:p>
        </w:tc>
      </w:tr>
      <w:tr w:rsidR="00F51E11" w:rsidRPr="00F301EA" w:rsidTr="00F15FC7">
        <w:trPr>
          <w:trHeight w:val="19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5A0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информацио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но-аналитической системы Общероссий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база вака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«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ленными работодателями муниципального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Анапа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5A0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доступности 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направле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 повышение 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бильности трудовых ресурсов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E11" w:rsidRPr="00F301EA" w:rsidRDefault="00F51E11" w:rsidP="005A0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сий, размещенных на информационном портале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CE30D1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CE30D1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CE30D1" w:rsidRDefault="00F51E11" w:rsidP="00C8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E11" w:rsidRPr="00F301EA" w:rsidRDefault="00F51E11" w:rsidP="00AF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учрежд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Краснодарск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 «Центр з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 города Анапа»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51E11" w:rsidRPr="00F301EA" w:rsidTr="00657302">
        <w:trPr>
          <w:trHeight w:val="562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5D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Стимулирование предпринимательских инициатив</w:t>
            </w:r>
          </w:p>
        </w:tc>
      </w:tr>
      <w:tr w:rsidR="00F51E11" w:rsidRPr="00C84D8C" w:rsidTr="00F15FC7">
        <w:trPr>
          <w:trHeight w:val="21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E11" w:rsidRPr="00F301EA" w:rsidRDefault="00F51E11" w:rsidP="00D7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C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конференций, заседаний «круглого стола», обуча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семинаров и других м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для субъектов предпринимательской де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E11" w:rsidRPr="00F301EA" w:rsidRDefault="00F51E11" w:rsidP="00C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новых предпринимательских инициатив, обеспеч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возможности для поиска, отбора и обучения потенциал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предпринимателей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F301EA" w:rsidRDefault="00F51E11" w:rsidP="006F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совещаний, конференций, зас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даний «круглого стола», обучающих семинаров, и других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42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98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98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1" w:rsidRPr="00F301EA" w:rsidRDefault="00F51E11" w:rsidP="0098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E11" w:rsidRPr="00C84D8C" w:rsidRDefault="00F51E11" w:rsidP="0042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</w:t>
            </w:r>
            <w:r w:rsidRPr="007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мики и инвестиций администрации </w:t>
            </w:r>
            <w:proofErr w:type="gramStart"/>
            <w:r w:rsidRPr="007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5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город-курорт Анапа</w:t>
            </w:r>
          </w:p>
        </w:tc>
      </w:tr>
      <w:tr w:rsidR="00F51E11" w:rsidRPr="00C84D8C" w:rsidTr="006F7BAE">
        <w:trPr>
          <w:trHeight w:val="592"/>
          <w:jc w:val="center"/>
        </w:trPr>
        <w:tc>
          <w:tcPr>
            <w:tcW w:w="1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51E11" w:rsidRPr="00750AC2" w:rsidRDefault="00F51E11" w:rsidP="006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92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Развитие механизмов поддержки технического и научно-технического творчества детей и молодежи</w:t>
            </w:r>
          </w:p>
        </w:tc>
      </w:tr>
      <w:tr w:rsidR="00F51E11" w:rsidRPr="00C84D8C" w:rsidTr="00F15FC7">
        <w:trPr>
          <w:trHeight w:val="21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E11" w:rsidRPr="00F301EA" w:rsidRDefault="00F51E11" w:rsidP="00D7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C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и информац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 обеспечение частных организаций дополнительн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реализу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дополнительные общ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программы технического и научно-технического творчества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11" w:rsidRPr="00F301EA" w:rsidRDefault="00F51E11" w:rsidP="00C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 для р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молодёжи, её т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лантов и способностей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F301EA" w:rsidRDefault="00F51E11" w:rsidP="00C2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реализации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657AF4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657AF4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657AF4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11" w:rsidRPr="00657AF4" w:rsidRDefault="00F51E11" w:rsidP="003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11" w:rsidRPr="00750AC2" w:rsidRDefault="00F51E11" w:rsidP="00D3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молодёжи а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</w:t>
            </w:r>
            <w:proofErr w:type="gramStart"/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</w:t>
            </w:r>
            <w:proofErr w:type="gramEnd"/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C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-курорт Анапа</w:t>
            </w:r>
          </w:p>
        </w:tc>
      </w:tr>
    </w:tbl>
    <w:p w:rsidR="005C3E14" w:rsidRPr="00C67718" w:rsidRDefault="005C3E14" w:rsidP="00C6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A" w:rsidRPr="00C67718" w:rsidRDefault="006C22FA" w:rsidP="00C6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FA" w:rsidRDefault="006C22FA" w:rsidP="00C6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6C22FA" w:rsidRDefault="006C22FA" w:rsidP="00C6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6C22FA" w:rsidRDefault="006C22FA" w:rsidP="006C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22FA" w:rsidRPr="006C22FA" w:rsidRDefault="006C22FA" w:rsidP="006C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2FA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С. А. Кириленко</w:t>
      </w:r>
    </w:p>
    <w:sectPr w:rsidR="006C22FA" w:rsidRPr="006C22FA" w:rsidSect="00674BDF">
      <w:headerReference w:type="default" r:id="rId8"/>
      <w:pgSz w:w="16838" w:h="11906" w:orient="landscape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B5" w:rsidRDefault="003F4AB5" w:rsidP="009755F8">
      <w:pPr>
        <w:spacing w:after="0" w:line="240" w:lineRule="auto"/>
      </w:pPr>
      <w:r>
        <w:separator/>
      </w:r>
    </w:p>
  </w:endnote>
  <w:endnote w:type="continuationSeparator" w:id="0">
    <w:p w:rsidR="003F4AB5" w:rsidRDefault="003F4AB5" w:rsidP="009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B5" w:rsidRDefault="003F4AB5" w:rsidP="009755F8">
      <w:pPr>
        <w:spacing w:after="0" w:line="240" w:lineRule="auto"/>
      </w:pPr>
      <w:r>
        <w:separator/>
      </w:r>
    </w:p>
  </w:footnote>
  <w:footnote w:type="continuationSeparator" w:id="0">
    <w:p w:rsidR="003F4AB5" w:rsidRDefault="003F4AB5" w:rsidP="009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1632"/>
      <w:docPartObj>
        <w:docPartGallery w:val="Page Numbers (Margins)"/>
        <w:docPartUnique/>
      </w:docPartObj>
    </w:sdtPr>
    <w:sdtContent>
      <w:p w:rsidR="003C30F2" w:rsidRDefault="003C30F2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B5F5F8" wp14:editId="05AA039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0F2" w:rsidRPr="009755F8" w:rsidRDefault="003C30F2" w:rsidP="009755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3C30F2" w:rsidRPr="009755F8" w:rsidRDefault="003C30F2" w:rsidP="009755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755F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755F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9755F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C7CAD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9755F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lAmwIAAAAFAAAOAAAAZHJzL2Uyb0RvYy54bWysVMuO0zAU3SPxD5b3nTxI2iaadDTTUoQ0&#10;wEgDH+A6TmOR2MF2m44QEhJbJD6Bj2CDeMw3pH/EtdOWDrBAiCwc39g+Pveec3N6tqkrtGZKcyky&#10;HJz4GDFBZc7FMsMvns8HY4y0ISInlRQswzdM47PJ/XunbZOyUJayyplCACJ02jYZLo1pUs/TtGQ1&#10;0SeyYQIWC6lqYiBUSy9XpAX0uvJC3x96rVR5oyRlWsPXWb+IJw6/KBg1z4pCM4OqDAM340blxoUd&#10;vckpSZeKNCWnOxrkH1jUhAu49AA1I4agleK/QdWcKqllYU6orD1ZFJwylwNkE/i/ZHNdkoa5XKA4&#10;ujmUSf8/WPp0faUQzzMcRzFGgtQgUvdx+3b7ofvW3W7fdZ+62+7r9n33vfvcfUGRrVjb6BQOXjdX&#10;yuasm0tJX2ok5LQkYsnOlZJtyUgOPAO737tzwAYajqJF+0TmcB1ZGemKtylUbQGhLGjjNLo5aMQ2&#10;BlH4OApHowCUpLD0IEziYexuIOn+cKO0ecRkjewkwwos4MDJ+lIbS4ak+y2OvKx4PudV5QK1XEwr&#10;hdYE7DJ3zw5dH28DLoBlD1hWTubXSRBG/kWYDObD8WgQzaN4kIz88cAPkotk6EdJNJu/sUSCKC15&#10;njNxyQXbWy6I/k7Snfl7szjToTbDSRzGLsc7LPVxMr57/pRMzQ10YMXrDI8Pm0hq9XsoctcfhvCq&#10;n3t36btqQg32b1cVp7YVuDeK2Sw2O88sZH4DuisJuoCE8NuAiR0xaqEFM6xfrYhiGFWPBXgnCaLI&#10;9qwLongUQqCOVxbHK0TQUkJnA1g/nZq+z1eN4ssSbgpcjYQ8B78V3HnBerFntXMptJlLZvdLsH18&#10;HLtdP39ckx8AAAD//wMAUEsDBBQABgAIAAAAIQBMFKI43AAAAAQBAAAPAAAAZHJzL2Rvd25yZXYu&#10;eG1sTI/BbsIwEETvlfoP1iJxK04QpRDioAoJ9cIB0ubQm4mXJCReR7aB9O9reqGXlUYzmnmbrgfd&#10;sSta1xgSEE8iYEilUQ1VAr4+ty8LYM5LUrIzhAJ+0ME6e35KZaLMjQ54zX3FQgm5RAqove8Tzl1Z&#10;o5ZuYnqk4J2M1dIHaSuurLyFct3xaRTNuZYNhYVa9ripsWzzixZwzvfL7WL/MWve2kNRtNOdLb53&#10;QoxHw/sKmMfBP8Jwxw/okAWmo7mQcqwTEB7xf/fuxbM5sKOA13gJPEv5f/jsFwAA//8DAFBLAQIt&#10;ABQABgAIAAAAIQC2gziS/gAAAOEBAAATAAAAAAAAAAAAAAAAAAAAAABbQ29udGVudF9UeXBlc10u&#10;eG1sUEsBAi0AFAAGAAgAAAAhADj9If/WAAAAlAEAAAsAAAAAAAAAAAAAAAAALwEAAF9yZWxzLy5y&#10;ZWxzUEsBAi0AFAAGAAgAAAAhAFxEOUCbAgAAAAUAAA4AAAAAAAAAAAAAAAAALgIAAGRycy9lMm9E&#10;b2MueG1sUEsBAi0AFAAGAAgAAAAhAEwUojjcAAAABAEAAA8AAAAAAAAAAAAAAAAA9QQAAGRycy9k&#10;b3ducmV2LnhtbFBLBQYAAAAABAAEAPMAAAD+BQAAAAA=&#10;" o:allowincell="f" stroked="f">
                  <v:textbox style="layout-flow:vertical">
                    <w:txbxContent>
                      <w:p w:rsidR="003C30F2" w:rsidRPr="009755F8" w:rsidRDefault="003C30F2" w:rsidP="009755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C30F2" w:rsidRPr="009755F8" w:rsidRDefault="003C30F2" w:rsidP="009755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55F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9755F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9755F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6C7CAD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15</w:t>
                        </w:r>
                        <w:r w:rsidRPr="009755F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9F"/>
    <w:multiLevelType w:val="multilevel"/>
    <w:tmpl w:val="AE847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251675"/>
    <w:multiLevelType w:val="multilevel"/>
    <w:tmpl w:val="72AC94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B"/>
    <w:rsid w:val="00015864"/>
    <w:rsid w:val="00024064"/>
    <w:rsid w:val="000548E2"/>
    <w:rsid w:val="00070A88"/>
    <w:rsid w:val="000A069F"/>
    <w:rsid w:val="000B2860"/>
    <w:rsid w:val="000B2995"/>
    <w:rsid w:val="000C168D"/>
    <w:rsid w:val="00114DC0"/>
    <w:rsid w:val="00123938"/>
    <w:rsid w:val="001353C7"/>
    <w:rsid w:val="00141A31"/>
    <w:rsid w:val="001564EC"/>
    <w:rsid w:val="001644F9"/>
    <w:rsid w:val="00170AB2"/>
    <w:rsid w:val="00170AE4"/>
    <w:rsid w:val="00171FFE"/>
    <w:rsid w:val="001767AF"/>
    <w:rsid w:val="00192DE8"/>
    <w:rsid w:val="001A0E0C"/>
    <w:rsid w:val="00211759"/>
    <w:rsid w:val="00217996"/>
    <w:rsid w:val="00217FDD"/>
    <w:rsid w:val="0022197B"/>
    <w:rsid w:val="00225C02"/>
    <w:rsid w:val="00232DFD"/>
    <w:rsid w:val="00244EBF"/>
    <w:rsid w:val="002617A2"/>
    <w:rsid w:val="00280E0D"/>
    <w:rsid w:val="00282640"/>
    <w:rsid w:val="00283B5F"/>
    <w:rsid w:val="002847B3"/>
    <w:rsid w:val="002B5568"/>
    <w:rsid w:val="002F1B74"/>
    <w:rsid w:val="002F2E14"/>
    <w:rsid w:val="0031275B"/>
    <w:rsid w:val="003226A2"/>
    <w:rsid w:val="0036716A"/>
    <w:rsid w:val="00372796"/>
    <w:rsid w:val="003A44DB"/>
    <w:rsid w:val="003A7C95"/>
    <w:rsid w:val="003B193A"/>
    <w:rsid w:val="003C30F2"/>
    <w:rsid w:val="003D5279"/>
    <w:rsid w:val="003E7522"/>
    <w:rsid w:val="003F1A7A"/>
    <w:rsid w:val="003F2576"/>
    <w:rsid w:val="003F3939"/>
    <w:rsid w:val="003F4AB5"/>
    <w:rsid w:val="0041058B"/>
    <w:rsid w:val="004218CD"/>
    <w:rsid w:val="00436646"/>
    <w:rsid w:val="00444A75"/>
    <w:rsid w:val="00450B3D"/>
    <w:rsid w:val="00457BD5"/>
    <w:rsid w:val="004647CB"/>
    <w:rsid w:val="00474DB0"/>
    <w:rsid w:val="00486C7F"/>
    <w:rsid w:val="004F3F03"/>
    <w:rsid w:val="005142E1"/>
    <w:rsid w:val="00525257"/>
    <w:rsid w:val="005579B8"/>
    <w:rsid w:val="00557C11"/>
    <w:rsid w:val="00560F49"/>
    <w:rsid w:val="00562A7D"/>
    <w:rsid w:val="00563BFA"/>
    <w:rsid w:val="005A0093"/>
    <w:rsid w:val="005B07E0"/>
    <w:rsid w:val="005C3E14"/>
    <w:rsid w:val="005D7B33"/>
    <w:rsid w:val="005E623D"/>
    <w:rsid w:val="00603912"/>
    <w:rsid w:val="00617C50"/>
    <w:rsid w:val="0062702C"/>
    <w:rsid w:val="00630E34"/>
    <w:rsid w:val="00631D9C"/>
    <w:rsid w:val="00632656"/>
    <w:rsid w:val="00651512"/>
    <w:rsid w:val="00657302"/>
    <w:rsid w:val="00657AF4"/>
    <w:rsid w:val="00661CF1"/>
    <w:rsid w:val="00671B71"/>
    <w:rsid w:val="00671C93"/>
    <w:rsid w:val="00674BDF"/>
    <w:rsid w:val="006751A3"/>
    <w:rsid w:val="006A3E27"/>
    <w:rsid w:val="006A62A7"/>
    <w:rsid w:val="006B41B1"/>
    <w:rsid w:val="006C22FA"/>
    <w:rsid w:val="006C7CAD"/>
    <w:rsid w:val="006D159E"/>
    <w:rsid w:val="006D2544"/>
    <w:rsid w:val="006D26EF"/>
    <w:rsid w:val="006E65AA"/>
    <w:rsid w:val="006F47FF"/>
    <w:rsid w:val="006F5810"/>
    <w:rsid w:val="006F7BAE"/>
    <w:rsid w:val="007011EE"/>
    <w:rsid w:val="0070411B"/>
    <w:rsid w:val="007110E6"/>
    <w:rsid w:val="00711DCB"/>
    <w:rsid w:val="007237C8"/>
    <w:rsid w:val="00750AC2"/>
    <w:rsid w:val="0076292B"/>
    <w:rsid w:val="007647FA"/>
    <w:rsid w:val="007732C4"/>
    <w:rsid w:val="0079137D"/>
    <w:rsid w:val="007C0A3F"/>
    <w:rsid w:val="007D1A7C"/>
    <w:rsid w:val="007F7F68"/>
    <w:rsid w:val="00816747"/>
    <w:rsid w:val="00816D79"/>
    <w:rsid w:val="0082272F"/>
    <w:rsid w:val="008363C1"/>
    <w:rsid w:val="0085645F"/>
    <w:rsid w:val="008634BC"/>
    <w:rsid w:val="00864F52"/>
    <w:rsid w:val="0087533F"/>
    <w:rsid w:val="00877002"/>
    <w:rsid w:val="008940E2"/>
    <w:rsid w:val="008A12A6"/>
    <w:rsid w:val="008C76D0"/>
    <w:rsid w:val="008D5EB9"/>
    <w:rsid w:val="008E5BC2"/>
    <w:rsid w:val="00902389"/>
    <w:rsid w:val="009030BF"/>
    <w:rsid w:val="0090762B"/>
    <w:rsid w:val="00942025"/>
    <w:rsid w:val="0097296E"/>
    <w:rsid w:val="009755F8"/>
    <w:rsid w:val="009859C5"/>
    <w:rsid w:val="009864B6"/>
    <w:rsid w:val="00990903"/>
    <w:rsid w:val="009B1702"/>
    <w:rsid w:val="009B7CB0"/>
    <w:rsid w:val="009D6204"/>
    <w:rsid w:val="009F3C61"/>
    <w:rsid w:val="00A317DB"/>
    <w:rsid w:val="00A37190"/>
    <w:rsid w:val="00A763D9"/>
    <w:rsid w:val="00A86A27"/>
    <w:rsid w:val="00A92D70"/>
    <w:rsid w:val="00AC08B9"/>
    <w:rsid w:val="00AC2EF2"/>
    <w:rsid w:val="00AD15F8"/>
    <w:rsid w:val="00AF5A8E"/>
    <w:rsid w:val="00B14CF3"/>
    <w:rsid w:val="00B40258"/>
    <w:rsid w:val="00B40E22"/>
    <w:rsid w:val="00B5110E"/>
    <w:rsid w:val="00B62724"/>
    <w:rsid w:val="00B65A90"/>
    <w:rsid w:val="00BC212E"/>
    <w:rsid w:val="00BD3C60"/>
    <w:rsid w:val="00BE77C1"/>
    <w:rsid w:val="00BF2315"/>
    <w:rsid w:val="00BF2A50"/>
    <w:rsid w:val="00C05724"/>
    <w:rsid w:val="00C20AF7"/>
    <w:rsid w:val="00C3252F"/>
    <w:rsid w:val="00C53285"/>
    <w:rsid w:val="00C67718"/>
    <w:rsid w:val="00C67972"/>
    <w:rsid w:val="00C83ED2"/>
    <w:rsid w:val="00C84D8C"/>
    <w:rsid w:val="00C874DC"/>
    <w:rsid w:val="00C90CAB"/>
    <w:rsid w:val="00C9195E"/>
    <w:rsid w:val="00C935F2"/>
    <w:rsid w:val="00CE30D1"/>
    <w:rsid w:val="00CF37D6"/>
    <w:rsid w:val="00D058C9"/>
    <w:rsid w:val="00D15B39"/>
    <w:rsid w:val="00D2332A"/>
    <w:rsid w:val="00D23A7E"/>
    <w:rsid w:val="00D33FEB"/>
    <w:rsid w:val="00D34C37"/>
    <w:rsid w:val="00D42EAC"/>
    <w:rsid w:val="00D448CF"/>
    <w:rsid w:val="00D54726"/>
    <w:rsid w:val="00D75AE9"/>
    <w:rsid w:val="00DB1C27"/>
    <w:rsid w:val="00DD53CF"/>
    <w:rsid w:val="00DD69ED"/>
    <w:rsid w:val="00DF1DDD"/>
    <w:rsid w:val="00DF7644"/>
    <w:rsid w:val="00E06C8A"/>
    <w:rsid w:val="00E279E8"/>
    <w:rsid w:val="00E318AC"/>
    <w:rsid w:val="00E34A4E"/>
    <w:rsid w:val="00E45E1F"/>
    <w:rsid w:val="00E64FAD"/>
    <w:rsid w:val="00E660AC"/>
    <w:rsid w:val="00E75F64"/>
    <w:rsid w:val="00E92CD2"/>
    <w:rsid w:val="00EA2C29"/>
    <w:rsid w:val="00EC3DD7"/>
    <w:rsid w:val="00EF6E35"/>
    <w:rsid w:val="00F0099D"/>
    <w:rsid w:val="00F15FC7"/>
    <w:rsid w:val="00F243EA"/>
    <w:rsid w:val="00F301EA"/>
    <w:rsid w:val="00F51E11"/>
    <w:rsid w:val="00F65D19"/>
    <w:rsid w:val="00F836F8"/>
    <w:rsid w:val="00FA7AA3"/>
    <w:rsid w:val="00FD7D31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D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6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532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2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32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32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3285"/>
    <w:rPr>
      <w:b/>
      <w:bCs/>
      <w:sz w:val="20"/>
      <w:szCs w:val="20"/>
    </w:rPr>
  </w:style>
  <w:style w:type="table" w:styleId="ac">
    <w:name w:val="Table Grid"/>
    <w:basedOn w:val="a1"/>
    <w:uiPriority w:val="59"/>
    <w:rsid w:val="002F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5F8"/>
  </w:style>
  <w:style w:type="paragraph" w:styleId="af">
    <w:name w:val="footer"/>
    <w:basedOn w:val="a"/>
    <w:link w:val="af0"/>
    <w:uiPriority w:val="99"/>
    <w:unhideWhenUsed/>
    <w:rsid w:val="0097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D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6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532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2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32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32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3285"/>
    <w:rPr>
      <w:b/>
      <w:bCs/>
      <w:sz w:val="20"/>
      <w:szCs w:val="20"/>
    </w:rPr>
  </w:style>
  <w:style w:type="table" w:styleId="ac">
    <w:name w:val="Table Grid"/>
    <w:basedOn w:val="a1"/>
    <w:uiPriority w:val="59"/>
    <w:rsid w:val="002F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5F8"/>
  </w:style>
  <w:style w:type="paragraph" w:styleId="af">
    <w:name w:val="footer"/>
    <w:basedOn w:val="a"/>
    <w:link w:val="af0"/>
    <w:uiPriority w:val="99"/>
    <w:unhideWhenUsed/>
    <w:rsid w:val="0097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Наталья</dc:creator>
  <cp:lastModifiedBy>Надежда Арутунянц</cp:lastModifiedBy>
  <cp:revision>99</cp:revision>
  <cp:lastPrinted>2016-06-02T13:52:00Z</cp:lastPrinted>
  <dcterms:created xsi:type="dcterms:W3CDTF">2016-05-23T09:25:00Z</dcterms:created>
  <dcterms:modified xsi:type="dcterms:W3CDTF">2016-06-02T14:01:00Z</dcterms:modified>
</cp:coreProperties>
</file>